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63" w:rsidRDefault="00775063" w:rsidP="00775063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23265" cy="6591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5913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63" w:rsidRDefault="00775063" w:rsidP="00775063">
      <w:pPr>
        <w:autoSpaceDE w:val="0"/>
        <w:autoSpaceDN w:val="0"/>
        <w:adjustRightInd w:val="0"/>
        <w:jc w:val="center"/>
        <w:rPr>
          <w:rFonts w:eastAsia="HiddenHorzOCR"/>
          <w:b/>
          <w:bCs/>
          <w:sz w:val="28"/>
          <w:szCs w:val="28"/>
        </w:rPr>
      </w:pPr>
      <w:r>
        <w:rPr>
          <w:rFonts w:eastAsia="HiddenHorzOCR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75063" w:rsidRDefault="00775063" w:rsidP="00775063">
      <w:pPr>
        <w:autoSpaceDE w:val="0"/>
        <w:autoSpaceDN w:val="0"/>
        <w:adjustRightInd w:val="0"/>
        <w:jc w:val="center"/>
        <w:rPr>
          <w:rFonts w:eastAsia="HiddenHorzOCR"/>
          <w:b/>
          <w:bCs/>
          <w:sz w:val="28"/>
          <w:szCs w:val="28"/>
        </w:rPr>
      </w:pPr>
      <w:r>
        <w:rPr>
          <w:rFonts w:eastAsia="HiddenHorzOCR"/>
          <w:b/>
          <w:bCs/>
          <w:sz w:val="28"/>
          <w:szCs w:val="28"/>
        </w:rPr>
        <w:t>«Саратовский национальный исследовательский государственный университет имени Н.Г. Чернышевского»</w:t>
      </w:r>
    </w:p>
    <w:p w:rsidR="00B90393" w:rsidRPr="00F676B6" w:rsidRDefault="00B90393" w:rsidP="00B90393">
      <w:pPr>
        <w:jc w:val="center"/>
        <w:rPr>
          <w:b/>
          <w:sz w:val="28"/>
          <w:szCs w:val="28"/>
        </w:rPr>
      </w:pPr>
    </w:p>
    <w:p w:rsidR="00775063" w:rsidRPr="008F6C97" w:rsidRDefault="00775063" w:rsidP="00775063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i/>
          <w:iCs/>
          <w:color w:val="FF9900"/>
          <w:sz w:val="24"/>
          <w:szCs w:val="24"/>
        </w:rPr>
      </w:pPr>
    </w:p>
    <w:p w:rsidR="00B90393" w:rsidRPr="00B90393" w:rsidRDefault="00B90393" w:rsidP="00B90393"/>
    <w:p w:rsidR="00775063" w:rsidRPr="009B09B9" w:rsidRDefault="00775063" w:rsidP="00775063">
      <w:pPr>
        <w:jc w:val="center"/>
        <w:rPr>
          <w:smallCaps/>
          <w:sz w:val="32"/>
        </w:rPr>
      </w:pPr>
      <w:r w:rsidRPr="009B09B9">
        <w:rPr>
          <w:smallCaps/>
          <w:sz w:val="32"/>
        </w:rPr>
        <w:t>Информационное письмо</w:t>
      </w:r>
    </w:p>
    <w:p w:rsidR="009B09B9" w:rsidRPr="009B09B9" w:rsidRDefault="009B09B9" w:rsidP="00775063">
      <w:pPr>
        <w:jc w:val="center"/>
        <w:rPr>
          <w:b/>
          <w:smallCaps/>
          <w:sz w:val="32"/>
        </w:rPr>
      </w:pPr>
    </w:p>
    <w:p w:rsidR="00775063" w:rsidRPr="00775063" w:rsidRDefault="00775063" w:rsidP="00775063">
      <w:pPr>
        <w:jc w:val="center"/>
        <w:rPr>
          <w:sz w:val="32"/>
        </w:rPr>
      </w:pPr>
      <w:r w:rsidRPr="00775063">
        <w:rPr>
          <w:sz w:val="32"/>
        </w:rPr>
        <w:t>Уважаемые коллеги!</w:t>
      </w:r>
    </w:p>
    <w:p w:rsidR="00775063" w:rsidRPr="009B09B9" w:rsidRDefault="009B09B9" w:rsidP="00775063">
      <w:pPr>
        <w:shd w:val="clear" w:color="auto" w:fill="FFFFFF"/>
        <w:jc w:val="center"/>
        <w:rPr>
          <w:bCs/>
          <w:color w:val="000000"/>
          <w:sz w:val="32"/>
          <w:szCs w:val="18"/>
        </w:rPr>
      </w:pPr>
      <w:r w:rsidRPr="009B09B9">
        <w:rPr>
          <w:bCs/>
          <w:color w:val="000000"/>
          <w:sz w:val="32"/>
          <w:szCs w:val="18"/>
        </w:rPr>
        <w:t>П</w:t>
      </w:r>
      <w:r w:rsidR="00F86677">
        <w:rPr>
          <w:bCs/>
          <w:color w:val="000000"/>
          <w:sz w:val="32"/>
          <w:szCs w:val="18"/>
        </w:rPr>
        <w:t>риглашаем Вас принять участие в</w:t>
      </w:r>
    </w:p>
    <w:p w:rsidR="00775063" w:rsidRPr="004233C8" w:rsidRDefault="00F86677" w:rsidP="00775063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международной</w:t>
      </w:r>
      <w:r w:rsidR="00775063" w:rsidRPr="009B09B9">
        <w:rPr>
          <w:b w:val="0"/>
          <w:sz w:val="32"/>
          <w:szCs w:val="24"/>
        </w:rPr>
        <w:t xml:space="preserve"> конференци</w:t>
      </w:r>
      <w:r w:rsidR="009B09B9" w:rsidRPr="009B09B9">
        <w:rPr>
          <w:b w:val="0"/>
          <w:sz w:val="32"/>
          <w:szCs w:val="24"/>
        </w:rPr>
        <w:t>и</w:t>
      </w:r>
    </w:p>
    <w:p w:rsidR="009B09B9" w:rsidRPr="009B09B9" w:rsidRDefault="009B09B9" w:rsidP="009B09B9">
      <w:pPr>
        <w:rPr>
          <w:b/>
          <w:sz w:val="28"/>
        </w:rPr>
      </w:pPr>
    </w:p>
    <w:p w:rsidR="00775063" w:rsidRPr="009B09B9" w:rsidRDefault="009B09B9" w:rsidP="00775063">
      <w:pPr>
        <w:pStyle w:val="3"/>
        <w:shd w:val="clear" w:color="auto" w:fill="FFFFFF"/>
        <w:spacing w:before="0" w:beforeAutospacing="0" w:after="0" w:afterAutospacing="0"/>
        <w:jc w:val="center"/>
        <w:rPr>
          <w:sz w:val="32"/>
          <w:szCs w:val="24"/>
        </w:rPr>
      </w:pPr>
      <w:r w:rsidRPr="009B09B9">
        <w:rPr>
          <w:sz w:val="32"/>
          <w:szCs w:val="24"/>
        </w:rPr>
        <w:t xml:space="preserve"> </w:t>
      </w:r>
      <w:r w:rsidR="00535E87" w:rsidRPr="009B09B9">
        <w:rPr>
          <w:sz w:val="32"/>
          <w:szCs w:val="24"/>
        </w:rPr>
        <w:t>«</w:t>
      </w:r>
      <w:r w:rsidR="00535E87">
        <w:rPr>
          <w:sz w:val="32"/>
          <w:szCs w:val="24"/>
        </w:rPr>
        <w:t>Наследие С.Л. Франка в контексте русской и европейской культуры</w:t>
      </w:r>
      <w:r w:rsidR="00535E87" w:rsidRPr="009B09B9">
        <w:rPr>
          <w:sz w:val="32"/>
          <w:szCs w:val="24"/>
        </w:rPr>
        <w:t>»</w:t>
      </w:r>
    </w:p>
    <w:p w:rsidR="009B09B9" w:rsidRPr="001D5A40" w:rsidRDefault="009B09B9" w:rsidP="009B09B9">
      <w:pPr>
        <w:rPr>
          <w:sz w:val="26"/>
          <w:szCs w:val="26"/>
        </w:rPr>
      </w:pPr>
    </w:p>
    <w:p w:rsidR="009B09B9" w:rsidRPr="00F676B6" w:rsidRDefault="009B09B9" w:rsidP="009B09B9">
      <w:pPr>
        <w:ind w:firstLine="627"/>
        <w:jc w:val="both"/>
        <w:rPr>
          <w:sz w:val="28"/>
          <w:szCs w:val="28"/>
        </w:rPr>
      </w:pPr>
      <w:r w:rsidRPr="00F676B6">
        <w:rPr>
          <w:sz w:val="28"/>
          <w:szCs w:val="28"/>
        </w:rPr>
        <w:t>Конференция состоится</w:t>
      </w:r>
      <w:r w:rsidR="0072100A">
        <w:rPr>
          <w:sz w:val="28"/>
          <w:szCs w:val="28"/>
        </w:rPr>
        <w:t xml:space="preserve"> </w:t>
      </w:r>
      <w:r w:rsidRPr="00F676B6">
        <w:rPr>
          <w:b/>
          <w:sz w:val="28"/>
          <w:szCs w:val="28"/>
        </w:rPr>
        <w:t>2</w:t>
      </w:r>
      <w:r w:rsidR="00F86677" w:rsidRPr="008552F2">
        <w:rPr>
          <w:b/>
          <w:sz w:val="28"/>
          <w:szCs w:val="28"/>
        </w:rPr>
        <w:t xml:space="preserve">3-25 </w:t>
      </w:r>
      <w:r w:rsidR="00F86677">
        <w:rPr>
          <w:b/>
          <w:sz w:val="28"/>
          <w:szCs w:val="28"/>
        </w:rPr>
        <w:t>мая</w:t>
      </w:r>
      <w:r w:rsidRPr="00F676B6">
        <w:rPr>
          <w:b/>
          <w:sz w:val="28"/>
          <w:szCs w:val="28"/>
        </w:rPr>
        <w:t xml:space="preserve"> 201</w:t>
      </w:r>
      <w:r w:rsidR="00F86677">
        <w:rPr>
          <w:b/>
          <w:sz w:val="28"/>
          <w:szCs w:val="28"/>
        </w:rPr>
        <w:t>9</w:t>
      </w:r>
      <w:r w:rsidRPr="00F676B6">
        <w:rPr>
          <w:b/>
          <w:sz w:val="28"/>
          <w:szCs w:val="28"/>
        </w:rPr>
        <w:t xml:space="preserve"> г.</w:t>
      </w:r>
      <w:r w:rsidRPr="00F676B6">
        <w:rPr>
          <w:sz w:val="28"/>
          <w:szCs w:val="28"/>
        </w:rPr>
        <w:t xml:space="preserve"> в</w:t>
      </w:r>
      <w:r w:rsidR="00EB5DB2">
        <w:rPr>
          <w:sz w:val="28"/>
          <w:szCs w:val="28"/>
        </w:rPr>
        <w:t xml:space="preserve"> </w:t>
      </w:r>
      <w:r w:rsidRPr="00F676B6">
        <w:rPr>
          <w:b/>
          <w:sz w:val="28"/>
          <w:szCs w:val="28"/>
          <w:lang w:val="en-US"/>
        </w:rPr>
        <w:t>XII</w:t>
      </w:r>
      <w:r w:rsidRPr="00F676B6">
        <w:rPr>
          <w:b/>
          <w:sz w:val="28"/>
          <w:szCs w:val="28"/>
        </w:rPr>
        <w:t xml:space="preserve"> корпус</w:t>
      </w:r>
      <w:r w:rsidR="00B90393" w:rsidRPr="00F676B6">
        <w:rPr>
          <w:b/>
          <w:sz w:val="28"/>
          <w:szCs w:val="28"/>
        </w:rPr>
        <w:t>е</w:t>
      </w:r>
      <w:r w:rsidR="00EB5DB2">
        <w:rPr>
          <w:b/>
          <w:sz w:val="28"/>
          <w:szCs w:val="28"/>
        </w:rPr>
        <w:t xml:space="preserve"> </w:t>
      </w:r>
      <w:r w:rsidRPr="00F676B6">
        <w:rPr>
          <w:sz w:val="28"/>
          <w:szCs w:val="28"/>
        </w:rPr>
        <w:t>Саратовско</w:t>
      </w:r>
      <w:r w:rsidR="00B90393" w:rsidRPr="00F676B6">
        <w:rPr>
          <w:sz w:val="28"/>
          <w:szCs w:val="28"/>
        </w:rPr>
        <w:t>го</w:t>
      </w:r>
      <w:r w:rsidRPr="00F676B6">
        <w:rPr>
          <w:sz w:val="28"/>
          <w:szCs w:val="28"/>
        </w:rPr>
        <w:t xml:space="preserve"> национально</w:t>
      </w:r>
      <w:r w:rsidR="00B90393" w:rsidRPr="00F676B6">
        <w:rPr>
          <w:sz w:val="28"/>
          <w:szCs w:val="28"/>
        </w:rPr>
        <w:t>го</w:t>
      </w:r>
      <w:r w:rsidRPr="00F676B6">
        <w:rPr>
          <w:sz w:val="28"/>
          <w:szCs w:val="28"/>
        </w:rPr>
        <w:t xml:space="preserve"> исследовательского государственно</w:t>
      </w:r>
      <w:r w:rsidR="00B90393" w:rsidRPr="00F676B6">
        <w:rPr>
          <w:sz w:val="28"/>
          <w:szCs w:val="28"/>
        </w:rPr>
        <w:t>го</w:t>
      </w:r>
      <w:r w:rsidRPr="00F676B6">
        <w:rPr>
          <w:sz w:val="28"/>
          <w:szCs w:val="28"/>
        </w:rPr>
        <w:t xml:space="preserve"> университет</w:t>
      </w:r>
      <w:r w:rsidR="00B90393" w:rsidRPr="00F676B6">
        <w:rPr>
          <w:sz w:val="28"/>
          <w:szCs w:val="28"/>
        </w:rPr>
        <w:t>а</w:t>
      </w:r>
      <w:r w:rsidRPr="00F676B6">
        <w:rPr>
          <w:sz w:val="28"/>
          <w:szCs w:val="28"/>
        </w:rPr>
        <w:t xml:space="preserve"> имени Н.Г.</w:t>
      </w:r>
      <w:r w:rsidR="00F676B6" w:rsidRPr="00F676B6">
        <w:rPr>
          <w:sz w:val="28"/>
          <w:szCs w:val="28"/>
        </w:rPr>
        <w:t> </w:t>
      </w:r>
      <w:r w:rsidRPr="00F676B6">
        <w:rPr>
          <w:sz w:val="28"/>
          <w:szCs w:val="28"/>
        </w:rPr>
        <w:t>Чернышевского</w:t>
      </w:r>
      <w:r w:rsidR="00F676B6" w:rsidRPr="00F676B6">
        <w:rPr>
          <w:sz w:val="28"/>
          <w:szCs w:val="28"/>
        </w:rPr>
        <w:t xml:space="preserve">. </w:t>
      </w:r>
    </w:p>
    <w:p w:rsidR="00775063" w:rsidRPr="00F676B6" w:rsidRDefault="00775063" w:rsidP="00775063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09B9" w:rsidRPr="00F676B6" w:rsidRDefault="009B09B9" w:rsidP="00C4037F">
      <w:pPr>
        <w:ind w:left="709"/>
        <w:jc w:val="both"/>
        <w:rPr>
          <w:bCs/>
          <w:iCs/>
          <w:sz w:val="28"/>
          <w:szCs w:val="28"/>
        </w:rPr>
      </w:pPr>
      <w:r w:rsidRPr="00F676B6">
        <w:rPr>
          <w:bCs/>
          <w:iCs/>
          <w:sz w:val="28"/>
          <w:szCs w:val="28"/>
        </w:rPr>
        <w:t>В рамках конференции будут работать следующие направления:</w:t>
      </w:r>
    </w:p>
    <w:p w:rsidR="008F6C97" w:rsidRDefault="008F6C9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Философия «серебряного века» в России: мировоззренческие пересечения</w:t>
      </w:r>
    </w:p>
    <w:p w:rsidR="008F6C97" w:rsidRDefault="008F6C9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Социальная философия Франка: соблазн социализма и его преодоление</w:t>
      </w:r>
    </w:p>
    <w:p w:rsidR="008F6C97" w:rsidRDefault="008F6C9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С.Л. Франк в европейской философии: связи и взаимовлияния</w:t>
      </w:r>
    </w:p>
    <w:p w:rsidR="008F6C97" w:rsidRDefault="008F6C9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Революция 1917 года: творчество С.Л. Франка и опыт философской рефлексии</w:t>
      </w:r>
    </w:p>
    <w:p w:rsidR="008F6C97" w:rsidRDefault="008F6C9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Философ в контексте эпохи: коллективные сборники «Вехи» и «Из глубины»</w:t>
      </w:r>
    </w:p>
    <w:p w:rsidR="00530E67" w:rsidRDefault="00530E6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Философская психология С.Л. Франка</w:t>
      </w:r>
    </w:p>
    <w:p w:rsidR="00530E67" w:rsidRDefault="00530E6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Проблема познания в контексте религиозной философии С.Л. Франка</w:t>
      </w:r>
    </w:p>
    <w:p w:rsidR="00530E67" w:rsidRDefault="00530E6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Философия литературы: С.Л. Франк как критик и литературовед</w:t>
      </w:r>
    </w:p>
    <w:p w:rsidR="00530E67" w:rsidRDefault="00530E6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В потоке времени: философия истории и </w:t>
      </w:r>
      <w:proofErr w:type="spellStart"/>
      <w:r>
        <w:rPr>
          <w:b/>
          <w:sz w:val="28"/>
          <w:szCs w:val="28"/>
        </w:rPr>
        <w:t>историософия</w:t>
      </w:r>
      <w:proofErr w:type="spellEnd"/>
      <w:r>
        <w:rPr>
          <w:b/>
          <w:sz w:val="28"/>
          <w:szCs w:val="28"/>
        </w:rPr>
        <w:t xml:space="preserve"> С.Л. Франка</w:t>
      </w:r>
    </w:p>
    <w:p w:rsidR="00530E67" w:rsidRDefault="00530E6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Философия русской эмиграции: подведение итогов или новые пути?</w:t>
      </w:r>
    </w:p>
    <w:p w:rsidR="008F6C97" w:rsidRDefault="008F6C97" w:rsidP="00EB5DB2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</w:p>
    <w:p w:rsidR="008F6C97" w:rsidRDefault="008F6C97" w:rsidP="00F676B6">
      <w:pPr>
        <w:ind w:firstLine="709"/>
        <w:jc w:val="both"/>
        <w:rPr>
          <w:sz w:val="28"/>
          <w:szCs w:val="28"/>
        </w:rPr>
      </w:pPr>
      <w:r w:rsidRPr="008F6C97">
        <w:rPr>
          <w:b/>
          <w:sz w:val="28"/>
          <w:szCs w:val="28"/>
        </w:rPr>
        <w:t>Председатель программного комитета конференции</w:t>
      </w:r>
      <w:r w:rsidR="001E7FF3" w:rsidRPr="00F676B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доктор филологических наук, профессор Алексей Алексеевич </w:t>
      </w:r>
      <w:proofErr w:type="spellStart"/>
      <w:r>
        <w:rPr>
          <w:sz w:val="28"/>
          <w:szCs w:val="28"/>
        </w:rPr>
        <w:t>Гапоненков</w:t>
      </w:r>
      <w:proofErr w:type="spellEnd"/>
      <w:r>
        <w:rPr>
          <w:sz w:val="28"/>
          <w:szCs w:val="28"/>
        </w:rPr>
        <w:t xml:space="preserve">. </w:t>
      </w:r>
    </w:p>
    <w:p w:rsidR="00530E67" w:rsidRDefault="00530E67" w:rsidP="00F676B6">
      <w:pPr>
        <w:ind w:firstLine="709"/>
        <w:jc w:val="both"/>
        <w:rPr>
          <w:sz w:val="28"/>
          <w:szCs w:val="28"/>
        </w:rPr>
      </w:pPr>
      <w:r w:rsidRPr="00530E67">
        <w:rPr>
          <w:b/>
          <w:sz w:val="28"/>
          <w:szCs w:val="28"/>
        </w:rPr>
        <w:t>Председатель организационного комитета</w:t>
      </w:r>
      <w:r>
        <w:rPr>
          <w:sz w:val="28"/>
          <w:szCs w:val="28"/>
        </w:rPr>
        <w:t xml:space="preserve"> – доктор философских наук, профессор Михаил Олегович Орлов</w:t>
      </w:r>
    </w:p>
    <w:p w:rsidR="00530E67" w:rsidRDefault="00530E67" w:rsidP="00F676B6">
      <w:pPr>
        <w:ind w:firstLine="709"/>
        <w:jc w:val="both"/>
        <w:rPr>
          <w:sz w:val="28"/>
          <w:szCs w:val="28"/>
        </w:rPr>
      </w:pPr>
      <w:r w:rsidRPr="00530E67">
        <w:rPr>
          <w:b/>
          <w:sz w:val="28"/>
          <w:szCs w:val="28"/>
        </w:rPr>
        <w:lastRenderedPageBreak/>
        <w:t>Секретарь организационного комитета</w:t>
      </w:r>
      <w:r>
        <w:rPr>
          <w:sz w:val="28"/>
          <w:szCs w:val="28"/>
        </w:rPr>
        <w:t xml:space="preserve"> – кандидат философских наук, доцент Даниил Александрович Аникин.</w:t>
      </w:r>
    </w:p>
    <w:p w:rsidR="00C33A44" w:rsidRDefault="00C33A44" w:rsidP="00F676B6">
      <w:pPr>
        <w:ind w:firstLine="709"/>
        <w:jc w:val="both"/>
        <w:rPr>
          <w:b/>
          <w:sz w:val="28"/>
          <w:szCs w:val="28"/>
        </w:rPr>
      </w:pPr>
    </w:p>
    <w:p w:rsidR="00530E67" w:rsidRPr="00530E67" w:rsidRDefault="00530E67" w:rsidP="00F676B6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530E67">
        <w:rPr>
          <w:b/>
          <w:sz w:val="28"/>
          <w:szCs w:val="28"/>
        </w:rPr>
        <w:t xml:space="preserve">Конференция проходит в рамках </w:t>
      </w:r>
      <w:r w:rsidR="004233C8">
        <w:rPr>
          <w:b/>
          <w:sz w:val="28"/>
          <w:szCs w:val="28"/>
        </w:rPr>
        <w:t xml:space="preserve">проекта «Дом Франка в Саратове», </w:t>
      </w:r>
      <w:r w:rsidR="00C33A44">
        <w:rPr>
          <w:b/>
          <w:sz w:val="28"/>
          <w:szCs w:val="28"/>
        </w:rPr>
        <w:t xml:space="preserve">реализуемого с использованием </w:t>
      </w:r>
      <w:bookmarkEnd w:id="0"/>
      <w:r w:rsidR="00C33A44">
        <w:rPr>
          <w:b/>
          <w:sz w:val="28"/>
          <w:szCs w:val="28"/>
        </w:rPr>
        <w:t>гранта</w:t>
      </w:r>
      <w:r w:rsidRPr="00530E67">
        <w:rPr>
          <w:b/>
          <w:sz w:val="28"/>
          <w:szCs w:val="28"/>
        </w:rPr>
        <w:t xml:space="preserve"> Президента Р</w:t>
      </w:r>
      <w:r w:rsidR="00C33A44">
        <w:rPr>
          <w:b/>
          <w:sz w:val="28"/>
          <w:szCs w:val="28"/>
        </w:rPr>
        <w:t xml:space="preserve">оссийской </w:t>
      </w:r>
      <w:r w:rsidRPr="00530E67">
        <w:rPr>
          <w:b/>
          <w:sz w:val="28"/>
          <w:szCs w:val="28"/>
        </w:rPr>
        <w:t>Ф</w:t>
      </w:r>
      <w:r w:rsidR="00C33A44">
        <w:rPr>
          <w:b/>
          <w:sz w:val="28"/>
          <w:szCs w:val="28"/>
        </w:rPr>
        <w:t>едерации на развитие гражданского общества, предоставленного Фондом президентских грантов</w:t>
      </w:r>
      <w:r w:rsidRPr="00530E67">
        <w:rPr>
          <w:b/>
          <w:sz w:val="28"/>
          <w:szCs w:val="28"/>
        </w:rPr>
        <w:t xml:space="preserve">. </w:t>
      </w:r>
    </w:p>
    <w:p w:rsidR="00530E67" w:rsidRDefault="00530E67" w:rsidP="00F676B6">
      <w:pPr>
        <w:ind w:firstLine="709"/>
        <w:jc w:val="both"/>
        <w:rPr>
          <w:sz w:val="28"/>
          <w:szCs w:val="28"/>
        </w:rPr>
      </w:pPr>
    </w:p>
    <w:p w:rsidR="00C4037F" w:rsidRPr="00F676B6" w:rsidRDefault="00C4037F" w:rsidP="00C4037F">
      <w:pPr>
        <w:ind w:firstLine="627"/>
        <w:jc w:val="both"/>
        <w:rPr>
          <w:sz w:val="28"/>
          <w:szCs w:val="28"/>
        </w:rPr>
      </w:pPr>
      <w:r w:rsidRPr="00F676B6">
        <w:rPr>
          <w:sz w:val="28"/>
          <w:szCs w:val="28"/>
        </w:rPr>
        <w:t xml:space="preserve">Для участия в конференции необходимо в срок </w:t>
      </w:r>
      <w:r w:rsidRPr="00F676B6">
        <w:rPr>
          <w:b/>
          <w:sz w:val="28"/>
          <w:szCs w:val="28"/>
          <w:u w:val="single"/>
        </w:rPr>
        <w:t xml:space="preserve">до </w:t>
      </w:r>
      <w:r w:rsidR="000A65E2">
        <w:rPr>
          <w:b/>
          <w:sz w:val="28"/>
          <w:szCs w:val="28"/>
          <w:u w:val="single"/>
        </w:rPr>
        <w:t>1</w:t>
      </w:r>
      <w:r w:rsidR="00803DEE">
        <w:rPr>
          <w:b/>
          <w:sz w:val="28"/>
          <w:szCs w:val="28"/>
          <w:u w:val="single"/>
        </w:rPr>
        <w:t xml:space="preserve"> </w:t>
      </w:r>
      <w:r w:rsidR="008552F2">
        <w:rPr>
          <w:b/>
          <w:sz w:val="28"/>
          <w:szCs w:val="28"/>
          <w:u w:val="single"/>
        </w:rPr>
        <w:t>апреля</w:t>
      </w:r>
      <w:r w:rsidRPr="00F676B6">
        <w:rPr>
          <w:b/>
          <w:sz w:val="28"/>
          <w:szCs w:val="28"/>
          <w:u w:val="single"/>
        </w:rPr>
        <w:t xml:space="preserve"> 201</w:t>
      </w:r>
      <w:r w:rsidR="008552F2">
        <w:rPr>
          <w:b/>
          <w:sz w:val="28"/>
          <w:szCs w:val="28"/>
          <w:u w:val="single"/>
        </w:rPr>
        <w:t>9</w:t>
      </w:r>
      <w:r w:rsidRPr="00F676B6">
        <w:rPr>
          <w:b/>
          <w:sz w:val="28"/>
          <w:szCs w:val="28"/>
          <w:u w:val="single"/>
        </w:rPr>
        <w:t xml:space="preserve"> г.</w:t>
      </w:r>
      <w:r w:rsidRPr="00F676B6">
        <w:rPr>
          <w:sz w:val="28"/>
          <w:szCs w:val="28"/>
        </w:rPr>
        <w:t xml:space="preserve"> </w:t>
      </w:r>
      <w:r w:rsidR="008F6C97">
        <w:rPr>
          <w:sz w:val="28"/>
          <w:szCs w:val="28"/>
        </w:rPr>
        <w:t xml:space="preserve">зарегистрироваться на сайте </w:t>
      </w:r>
      <w:hyperlink r:id="rId7" w:history="1">
        <w:r w:rsidR="008F6C97" w:rsidRPr="00F6151E">
          <w:rPr>
            <w:rStyle w:val="a4"/>
            <w:sz w:val="28"/>
            <w:szCs w:val="28"/>
          </w:rPr>
          <w:t>http://www.domfranka.ru/conf/</w:t>
        </w:r>
      </w:hyperlink>
      <w:r w:rsidR="008F6C97">
        <w:rPr>
          <w:sz w:val="28"/>
          <w:szCs w:val="28"/>
        </w:rPr>
        <w:t xml:space="preserve"> и прикрепить статью</w:t>
      </w:r>
      <w:r w:rsidRPr="00F676B6">
        <w:rPr>
          <w:sz w:val="28"/>
          <w:szCs w:val="28"/>
        </w:rPr>
        <w:t xml:space="preserve"> в формате </w:t>
      </w:r>
      <w:r w:rsidRPr="00F676B6">
        <w:rPr>
          <w:sz w:val="28"/>
          <w:szCs w:val="28"/>
          <w:lang w:val="en-US"/>
        </w:rPr>
        <w:t>Word</w:t>
      </w:r>
      <w:r w:rsidR="008552F2">
        <w:rPr>
          <w:sz w:val="28"/>
          <w:szCs w:val="28"/>
        </w:rPr>
        <w:t xml:space="preserve"> </w:t>
      </w:r>
      <w:r w:rsidRPr="00F676B6">
        <w:rPr>
          <w:sz w:val="28"/>
          <w:szCs w:val="28"/>
          <w:lang w:val="en-US"/>
        </w:rPr>
        <w:t>for</w:t>
      </w:r>
      <w:r w:rsidR="008552F2">
        <w:rPr>
          <w:sz w:val="28"/>
          <w:szCs w:val="28"/>
        </w:rPr>
        <w:t xml:space="preserve"> </w:t>
      </w:r>
      <w:r w:rsidRPr="00F676B6">
        <w:rPr>
          <w:sz w:val="28"/>
          <w:szCs w:val="28"/>
          <w:lang w:val="en-US"/>
        </w:rPr>
        <w:t>Windows</w:t>
      </w:r>
      <w:r w:rsidRPr="00F676B6">
        <w:rPr>
          <w:sz w:val="28"/>
          <w:szCs w:val="28"/>
        </w:rPr>
        <w:t xml:space="preserve"> 1997-2003 (*.</w:t>
      </w:r>
      <w:r w:rsidRPr="00F676B6">
        <w:rPr>
          <w:sz w:val="28"/>
          <w:szCs w:val="28"/>
          <w:lang w:val="en-US"/>
        </w:rPr>
        <w:t>doc</w:t>
      </w:r>
      <w:r w:rsidRPr="00F676B6">
        <w:rPr>
          <w:sz w:val="28"/>
          <w:szCs w:val="28"/>
        </w:rPr>
        <w:t xml:space="preserve"> или *.</w:t>
      </w:r>
      <w:r w:rsidRPr="00F676B6">
        <w:rPr>
          <w:sz w:val="28"/>
          <w:szCs w:val="28"/>
          <w:lang w:val="en-US"/>
        </w:rPr>
        <w:t>rtf</w:t>
      </w:r>
      <w:r w:rsidRPr="00F676B6">
        <w:rPr>
          <w:sz w:val="28"/>
          <w:szCs w:val="28"/>
        </w:rPr>
        <w:t xml:space="preserve">). </w:t>
      </w:r>
    </w:p>
    <w:p w:rsidR="003105BE" w:rsidRPr="00F676B6" w:rsidRDefault="003105BE" w:rsidP="003105BE">
      <w:pPr>
        <w:tabs>
          <w:tab w:val="left" w:pos="6420"/>
        </w:tabs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</w:t>
      </w:r>
      <w:r w:rsidR="00C4037F" w:rsidRPr="00F6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F2494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="000F2494">
        <w:rPr>
          <w:sz w:val="28"/>
          <w:szCs w:val="28"/>
        </w:rPr>
        <w:t>, научн</w:t>
      </w:r>
      <w:r>
        <w:rPr>
          <w:sz w:val="28"/>
          <w:szCs w:val="28"/>
        </w:rPr>
        <w:t>ые</w:t>
      </w:r>
      <w:r w:rsidR="000F2494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и</w:t>
      </w:r>
      <w:r w:rsidR="000F2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F2494">
        <w:rPr>
          <w:sz w:val="28"/>
          <w:szCs w:val="28"/>
        </w:rPr>
        <w:t>аспирант</w:t>
      </w:r>
      <w:r>
        <w:rPr>
          <w:sz w:val="28"/>
          <w:szCs w:val="28"/>
        </w:rPr>
        <w:t>ы.</w:t>
      </w:r>
      <w:r w:rsidR="00C4037F" w:rsidRPr="00F676B6">
        <w:rPr>
          <w:sz w:val="28"/>
          <w:szCs w:val="28"/>
        </w:rPr>
        <w:t xml:space="preserve"> Рабочие языки конференции – русский и английский.</w:t>
      </w:r>
      <w:r>
        <w:rPr>
          <w:sz w:val="28"/>
          <w:szCs w:val="28"/>
        </w:rPr>
        <w:t xml:space="preserve"> </w:t>
      </w:r>
    </w:p>
    <w:p w:rsidR="001D5A40" w:rsidRPr="00F676B6" w:rsidRDefault="001D5A40" w:rsidP="001D5A40">
      <w:pPr>
        <w:jc w:val="both"/>
        <w:rPr>
          <w:sz w:val="28"/>
          <w:szCs w:val="28"/>
        </w:rPr>
      </w:pPr>
    </w:p>
    <w:p w:rsidR="00703C8D" w:rsidRPr="00F676B6" w:rsidRDefault="003105BE" w:rsidP="001D5A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началу работы</w:t>
      </w:r>
      <w:r w:rsidR="00703C8D" w:rsidRPr="00F676B6">
        <w:rPr>
          <w:b/>
          <w:sz w:val="28"/>
          <w:szCs w:val="28"/>
        </w:rPr>
        <w:t xml:space="preserve"> конференции будет опубликован сборник статей. Публикация бесплатная.</w:t>
      </w:r>
    </w:p>
    <w:p w:rsidR="00703C8D" w:rsidRPr="001D5A40" w:rsidRDefault="00703C8D" w:rsidP="001D5A40">
      <w:pPr>
        <w:jc w:val="both"/>
        <w:rPr>
          <w:sz w:val="28"/>
          <w:szCs w:val="28"/>
        </w:rPr>
      </w:pPr>
    </w:p>
    <w:p w:rsidR="001D5A40" w:rsidRPr="001D5A40" w:rsidRDefault="00C4037F" w:rsidP="001D5A40">
      <w:pPr>
        <w:jc w:val="center"/>
        <w:rPr>
          <w:b/>
          <w:sz w:val="28"/>
          <w:szCs w:val="28"/>
        </w:rPr>
      </w:pPr>
      <w:r w:rsidRPr="001D5A40">
        <w:rPr>
          <w:b/>
          <w:sz w:val="28"/>
          <w:szCs w:val="28"/>
        </w:rPr>
        <w:t xml:space="preserve">Требования к оформлению </w:t>
      </w:r>
      <w:r w:rsidR="00B90393">
        <w:rPr>
          <w:b/>
          <w:sz w:val="28"/>
          <w:szCs w:val="28"/>
        </w:rPr>
        <w:t>статьи</w:t>
      </w:r>
      <w:r w:rsidRPr="001D5A40">
        <w:rPr>
          <w:b/>
          <w:sz w:val="28"/>
          <w:szCs w:val="28"/>
        </w:rPr>
        <w:t>:</w:t>
      </w:r>
    </w:p>
    <w:p w:rsidR="00C4037F" w:rsidRPr="00703C8D" w:rsidRDefault="00C4037F" w:rsidP="00C4037F">
      <w:pPr>
        <w:rPr>
          <w:b/>
          <w:u w:val="single"/>
        </w:rPr>
      </w:pPr>
      <w:r w:rsidRPr="00703C8D">
        <w:rPr>
          <w:b/>
          <w:u w:val="single"/>
        </w:rPr>
        <w:t xml:space="preserve">Объем материала – до </w:t>
      </w:r>
      <w:r w:rsidR="001D5A40" w:rsidRPr="00703C8D">
        <w:rPr>
          <w:b/>
          <w:u w:val="single"/>
        </w:rPr>
        <w:t>8</w:t>
      </w:r>
      <w:r w:rsidRPr="00703C8D">
        <w:rPr>
          <w:b/>
          <w:u w:val="single"/>
        </w:rPr>
        <w:t xml:space="preserve"> страниц</w:t>
      </w:r>
      <w:r w:rsidR="002B4480">
        <w:rPr>
          <w:b/>
          <w:u w:val="single"/>
        </w:rPr>
        <w:t xml:space="preserve"> (20000 знаков)</w:t>
      </w:r>
      <w:r w:rsidRPr="00703C8D">
        <w:rPr>
          <w:b/>
          <w:u w:val="single"/>
        </w:rPr>
        <w:t>.</w:t>
      </w:r>
    </w:p>
    <w:p w:rsidR="00C4037F" w:rsidRPr="00703C8D" w:rsidRDefault="008F6C97" w:rsidP="00C4037F">
      <w:pPr>
        <w:jc w:val="both"/>
        <w:rPr>
          <w:b/>
        </w:rPr>
      </w:pPr>
      <w:r>
        <w:t xml:space="preserve">Обязательна аннотация (3-4 предложения) и ключевые слова (5-7 слов). </w:t>
      </w:r>
      <w:r w:rsidR="00C4037F" w:rsidRPr="00703C8D">
        <w:t xml:space="preserve">Формат страницы – А4. Поля: все по </w:t>
      </w:r>
      <w:smartTag w:uri="urn:schemas-microsoft-com:office:smarttags" w:element="metricconverter">
        <w:smartTagPr>
          <w:attr w:name="ProductID" w:val="2 см"/>
        </w:smartTagPr>
        <w:r w:rsidR="00C4037F" w:rsidRPr="00703C8D">
          <w:t>2 см</w:t>
        </w:r>
      </w:smartTag>
      <w:r w:rsidR="00C4037F" w:rsidRPr="00703C8D">
        <w:t>. Шрифт</w:t>
      </w:r>
      <w:r w:rsidR="00C4037F" w:rsidRPr="00807DD0">
        <w:t xml:space="preserve"> – </w:t>
      </w:r>
      <w:r w:rsidR="00C4037F" w:rsidRPr="00703C8D">
        <w:rPr>
          <w:lang w:val="en-US"/>
        </w:rPr>
        <w:t>TimesNewRoman</w:t>
      </w:r>
      <w:r w:rsidR="00C4037F" w:rsidRPr="00807DD0">
        <w:t xml:space="preserve">. </w:t>
      </w:r>
      <w:r w:rsidR="00C4037F" w:rsidRPr="00703C8D">
        <w:t xml:space="preserve">Размер шрифта – 14. Интервал – 1,0. Первый абзац – название по центру, шрифт жирный. Ниже справа: ф.и.о., ученая степень. Ниже – должность и место работы. Далее – текст </w:t>
      </w:r>
      <w:r w:rsidR="00B90393">
        <w:t>статьи</w:t>
      </w:r>
      <w:r w:rsidR="00C4037F" w:rsidRPr="00703C8D">
        <w:t xml:space="preserve">, красная строка – </w:t>
      </w:r>
      <w:smartTag w:uri="urn:schemas-microsoft-com:office:smarttags" w:element="metricconverter">
        <w:smartTagPr>
          <w:attr w:name="ProductID" w:val="1,25 см"/>
        </w:smartTagPr>
        <w:r w:rsidR="00C4037F" w:rsidRPr="00703C8D">
          <w:t>1,25 см</w:t>
        </w:r>
      </w:smartTag>
      <w:r w:rsidR="00C4037F" w:rsidRPr="00703C8D">
        <w:t xml:space="preserve">, выравнивание по ширине, без сносок. После текста – библиографические ссылки в алфавитном порядке, оформленные в соответствии с ГОСТ Р 7.0.5–2008; по тексту в квадратных скобках – номер в списке и страница. Сноски и примечания в случае их необходимости следует поместить в ручном режиме в разделе «Примечания» между текстом и библиографическим списком (в тексте – надстрочный номер, в примечаниях под тем же номером – текст сноски). </w:t>
      </w:r>
      <w:r w:rsidR="00C4037F" w:rsidRPr="00703C8D">
        <w:rPr>
          <w:b/>
        </w:rPr>
        <w:t>Автоматические сноски будут удалены!</w:t>
      </w:r>
    </w:p>
    <w:p w:rsidR="00C4037F" w:rsidRDefault="00C4037F" w:rsidP="00C4037F"/>
    <w:p w:rsidR="00C4037F" w:rsidRPr="00132E02" w:rsidRDefault="00C4037F" w:rsidP="00C4037F">
      <w:pPr>
        <w:rPr>
          <w:b/>
        </w:rPr>
      </w:pPr>
      <w:r w:rsidRPr="00132E02">
        <w:rPr>
          <w:b/>
        </w:rPr>
        <w:t xml:space="preserve">Пример оформления </w:t>
      </w:r>
      <w:r w:rsidR="00F676B6">
        <w:rPr>
          <w:b/>
        </w:rPr>
        <w:t>статьи</w:t>
      </w:r>
      <w:r w:rsidRPr="00132E02">
        <w:rPr>
          <w:b/>
        </w:rPr>
        <w:t>:</w:t>
      </w:r>
    </w:p>
    <w:p w:rsidR="00C4037F" w:rsidRPr="00132E02" w:rsidRDefault="00C4037F" w:rsidP="00C4037F">
      <w:pPr>
        <w:jc w:val="center"/>
        <w:rPr>
          <w:b/>
        </w:rPr>
      </w:pPr>
      <w:r w:rsidRPr="00132E02">
        <w:rPr>
          <w:b/>
        </w:rPr>
        <w:t>Лидер и организация</w:t>
      </w:r>
    </w:p>
    <w:p w:rsidR="00C4037F" w:rsidRPr="00132E02" w:rsidRDefault="003105BE" w:rsidP="00C4037F">
      <w:pPr>
        <w:jc w:val="right"/>
        <w:rPr>
          <w:i/>
        </w:rPr>
      </w:pPr>
      <w:r>
        <w:rPr>
          <w:i/>
        </w:rPr>
        <w:t>Ванин Д.П</w:t>
      </w:r>
      <w:r w:rsidR="00C4037F" w:rsidRPr="00132E02">
        <w:rPr>
          <w:i/>
        </w:rPr>
        <w:t xml:space="preserve">., к. </w:t>
      </w:r>
      <w:r w:rsidR="00A74CD9">
        <w:rPr>
          <w:i/>
        </w:rPr>
        <w:t>философ.</w:t>
      </w:r>
      <w:r w:rsidR="00C4037F" w:rsidRPr="00132E02">
        <w:rPr>
          <w:i/>
        </w:rPr>
        <w:t xml:space="preserve"> н.,</w:t>
      </w:r>
    </w:p>
    <w:p w:rsidR="00C4037F" w:rsidRDefault="00C4037F" w:rsidP="00C4037F">
      <w:pPr>
        <w:jc w:val="right"/>
        <w:rPr>
          <w:i/>
        </w:rPr>
      </w:pPr>
      <w:r w:rsidRPr="00132E02">
        <w:rPr>
          <w:i/>
        </w:rPr>
        <w:t xml:space="preserve">доцент, кафедра </w:t>
      </w:r>
      <w:r w:rsidR="00A74CD9">
        <w:rPr>
          <w:i/>
        </w:rPr>
        <w:t>философии</w:t>
      </w:r>
      <w:r w:rsidRPr="00132E02">
        <w:rPr>
          <w:i/>
        </w:rPr>
        <w:t xml:space="preserve"> СГУ</w:t>
      </w:r>
    </w:p>
    <w:p w:rsidR="00A74CD9" w:rsidRPr="00132E02" w:rsidRDefault="00A74CD9" w:rsidP="00C4037F">
      <w:pPr>
        <w:jc w:val="right"/>
        <w:rPr>
          <w:i/>
        </w:rPr>
      </w:pPr>
    </w:p>
    <w:p w:rsidR="008F6C97" w:rsidRDefault="008F6C97" w:rsidP="00C4037F">
      <w:pPr>
        <w:ind w:firstLine="684"/>
        <w:jc w:val="both"/>
      </w:pPr>
    </w:p>
    <w:p w:rsidR="00C4037F" w:rsidRPr="00132E02" w:rsidRDefault="00041943" w:rsidP="00C4037F">
      <w:pPr>
        <w:ind w:firstLine="684"/>
        <w:jc w:val="both"/>
      </w:pPr>
      <w:r>
        <w:t>Этикет</w:t>
      </w:r>
      <w:r>
        <w:rPr>
          <w:vertAlign w:val="superscript"/>
        </w:rPr>
        <w:t>1</w:t>
      </w:r>
      <w:r>
        <w:t>, упорядочивающий социально-коммуникативные взаимодействия…</w:t>
      </w:r>
      <w:r w:rsidR="00C4037F" w:rsidRPr="00132E02">
        <w:t xml:space="preserve"> [1, с. 93; 2, </w:t>
      </w:r>
      <w:r w:rsidR="00C4037F" w:rsidRPr="00132E02">
        <w:rPr>
          <w:lang w:val="en-US"/>
        </w:rPr>
        <w:t>p</w:t>
      </w:r>
      <w:r w:rsidR="00C4037F" w:rsidRPr="00132E02">
        <w:t>. 511; 3] …</w:t>
      </w:r>
    </w:p>
    <w:p w:rsidR="00C4037F" w:rsidRPr="00132E02" w:rsidRDefault="00C4037F" w:rsidP="00C4037F">
      <w:pPr>
        <w:jc w:val="center"/>
        <w:rPr>
          <w:b/>
        </w:rPr>
      </w:pPr>
      <w:r w:rsidRPr="00132E02">
        <w:rPr>
          <w:b/>
        </w:rPr>
        <w:t>Примечания</w:t>
      </w:r>
    </w:p>
    <w:p w:rsidR="00C4037F" w:rsidRPr="00132E02" w:rsidRDefault="00C4037F" w:rsidP="00C4037F">
      <w:pPr>
        <w:ind w:firstLine="684"/>
        <w:jc w:val="both"/>
      </w:pPr>
      <w:r w:rsidRPr="00132E02">
        <w:t xml:space="preserve">1. Под </w:t>
      </w:r>
      <w:r w:rsidR="00041943">
        <w:t xml:space="preserve">этикетом </w:t>
      </w:r>
      <w:r w:rsidRPr="00132E02">
        <w:t>следует понимать…</w:t>
      </w:r>
    </w:p>
    <w:p w:rsidR="00C4037F" w:rsidRPr="00132E02" w:rsidRDefault="00C4037F" w:rsidP="00C4037F">
      <w:pPr>
        <w:jc w:val="center"/>
        <w:rPr>
          <w:b/>
        </w:rPr>
      </w:pPr>
      <w:r w:rsidRPr="00132E02">
        <w:rPr>
          <w:b/>
        </w:rPr>
        <w:t>Библиографические ссылки</w:t>
      </w:r>
    </w:p>
    <w:p w:rsidR="00C4037F" w:rsidRPr="00D61569" w:rsidRDefault="00C4037F" w:rsidP="00041943">
      <w:pPr>
        <w:ind w:firstLine="684"/>
        <w:jc w:val="both"/>
        <w:rPr>
          <w:lang w:val="en-US"/>
        </w:rPr>
      </w:pPr>
      <w:r w:rsidRPr="00132E02">
        <w:t xml:space="preserve">1. </w:t>
      </w:r>
      <w:r w:rsidR="00041943">
        <w:t>Копосов Н.Е. Память строгого режима. История и политика в России. М</w:t>
      </w:r>
      <w:r w:rsidR="00041943" w:rsidRPr="00D61569">
        <w:rPr>
          <w:lang w:val="en-US"/>
        </w:rPr>
        <w:t xml:space="preserve">.: </w:t>
      </w:r>
      <w:r w:rsidR="00041943">
        <w:t>Новое</w:t>
      </w:r>
      <w:r w:rsidR="00041943" w:rsidRPr="00D61569">
        <w:rPr>
          <w:lang w:val="en-US"/>
        </w:rPr>
        <w:t xml:space="preserve"> </w:t>
      </w:r>
      <w:r w:rsidR="00041943">
        <w:t>литературное</w:t>
      </w:r>
      <w:r w:rsidR="00041943" w:rsidRPr="00D61569">
        <w:rPr>
          <w:lang w:val="en-US"/>
        </w:rPr>
        <w:t xml:space="preserve"> </w:t>
      </w:r>
      <w:r w:rsidR="00041943">
        <w:t>обозрение</w:t>
      </w:r>
      <w:r w:rsidR="00041943" w:rsidRPr="00D61569">
        <w:rPr>
          <w:lang w:val="en-US"/>
        </w:rPr>
        <w:t xml:space="preserve">, 2011. 302 </w:t>
      </w:r>
      <w:r w:rsidR="00631EDB">
        <w:t>с</w:t>
      </w:r>
      <w:r w:rsidR="00041943" w:rsidRPr="00D61569">
        <w:rPr>
          <w:lang w:val="en-US"/>
        </w:rPr>
        <w:t>.</w:t>
      </w:r>
    </w:p>
    <w:p w:rsidR="00C4037F" w:rsidRDefault="00D61569" w:rsidP="00C4037F">
      <w:pPr>
        <w:ind w:firstLine="684"/>
        <w:jc w:val="both"/>
      </w:pPr>
      <w:r w:rsidRPr="00D61569">
        <w:rPr>
          <w:lang w:val="en-US"/>
        </w:rPr>
        <w:t>2</w:t>
      </w:r>
      <w:r w:rsidR="00C4037F" w:rsidRPr="00D61569">
        <w:rPr>
          <w:lang w:val="en-US"/>
        </w:rPr>
        <w:t xml:space="preserve">. </w:t>
      </w:r>
      <w:proofErr w:type="spellStart"/>
      <w:r w:rsidR="00C4037F" w:rsidRPr="00D61569">
        <w:rPr>
          <w:lang w:val="en-US"/>
        </w:rPr>
        <w:t>Harting</w:t>
      </w:r>
      <w:proofErr w:type="spellEnd"/>
      <w:r w:rsidR="00C4037F" w:rsidRPr="00D61569">
        <w:rPr>
          <w:lang w:val="en-US"/>
        </w:rPr>
        <w:t xml:space="preserve"> J.E. Wild White Cattle // North American </w:t>
      </w:r>
      <w:proofErr w:type="spellStart"/>
      <w:r w:rsidR="00C4037F" w:rsidRPr="00D61569">
        <w:rPr>
          <w:lang w:val="en-US"/>
        </w:rPr>
        <w:t>BioFortean</w:t>
      </w:r>
      <w:proofErr w:type="spellEnd"/>
      <w:r w:rsidR="00C4037F" w:rsidRPr="00D61569">
        <w:rPr>
          <w:lang w:val="en-US"/>
        </w:rPr>
        <w:t xml:space="preserve"> Review. Vol</w:t>
      </w:r>
      <w:r w:rsidR="00C4037F" w:rsidRPr="00D61569">
        <w:t>. 3, № 1.</w:t>
      </w:r>
      <w:r w:rsidR="00C4037F" w:rsidRPr="00D61569">
        <w:rPr>
          <w:lang w:val="en-US"/>
        </w:rPr>
        <w:t>May</w:t>
      </w:r>
      <w:r w:rsidR="00C4037F" w:rsidRPr="00D61569">
        <w:t xml:space="preserve"> 2001. </w:t>
      </w:r>
      <w:r w:rsidR="00C4037F" w:rsidRPr="00D61569">
        <w:rPr>
          <w:lang w:val="en-US"/>
        </w:rPr>
        <w:t>URL</w:t>
      </w:r>
      <w:r w:rsidR="00C4037F" w:rsidRPr="00D61569">
        <w:t xml:space="preserve">: </w:t>
      </w:r>
      <w:r w:rsidR="00C4037F" w:rsidRPr="00D61569">
        <w:rPr>
          <w:lang w:val="en-US"/>
        </w:rPr>
        <w:t>http</w:t>
      </w:r>
      <w:r w:rsidR="00C4037F" w:rsidRPr="00D61569">
        <w:t>://</w:t>
      </w:r>
      <w:r w:rsidR="00C4037F" w:rsidRPr="00D61569">
        <w:rPr>
          <w:lang w:val="en-US"/>
        </w:rPr>
        <w:t>www</w:t>
      </w:r>
      <w:r w:rsidR="00C4037F" w:rsidRPr="00D61569">
        <w:t>.</w:t>
      </w:r>
      <w:proofErr w:type="spellStart"/>
      <w:r w:rsidR="00C4037F" w:rsidRPr="00D61569">
        <w:rPr>
          <w:lang w:val="en-US"/>
        </w:rPr>
        <w:t>strangeark</w:t>
      </w:r>
      <w:proofErr w:type="spellEnd"/>
      <w:r w:rsidR="00C4037F" w:rsidRPr="00D61569">
        <w:t>.</w:t>
      </w:r>
      <w:r w:rsidR="00C4037F" w:rsidRPr="00D61569">
        <w:rPr>
          <w:lang w:val="en-US"/>
        </w:rPr>
        <w:t>com</w:t>
      </w:r>
      <w:r w:rsidR="00C4037F" w:rsidRPr="00D61569">
        <w:t>/</w:t>
      </w:r>
      <w:proofErr w:type="spellStart"/>
      <w:r w:rsidR="00C4037F" w:rsidRPr="00D61569">
        <w:rPr>
          <w:lang w:val="en-US"/>
        </w:rPr>
        <w:t>nabr</w:t>
      </w:r>
      <w:proofErr w:type="spellEnd"/>
      <w:r w:rsidR="00C4037F" w:rsidRPr="00D61569">
        <w:t>/</w:t>
      </w:r>
      <w:r w:rsidR="00C4037F" w:rsidRPr="00D61569">
        <w:rPr>
          <w:lang w:val="en-US"/>
        </w:rPr>
        <w:t>NABR</w:t>
      </w:r>
      <w:r w:rsidR="00C4037F" w:rsidRPr="00D61569">
        <w:t>6.</w:t>
      </w:r>
      <w:r w:rsidR="00C4037F" w:rsidRPr="00D61569">
        <w:rPr>
          <w:lang w:val="en-US"/>
        </w:rPr>
        <w:t>pdf</w:t>
      </w:r>
      <w:r w:rsidR="00C4037F" w:rsidRPr="00D61569">
        <w:t xml:space="preserve"> (дата обращения: 23.06.2003).</w:t>
      </w:r>
    </w:p>
    <w:p w:rsidR="001D5A40" w:rsidRDefault="001D5A40" w:rsidP="00C4037F">
      <w:pPr>
        <w:ind w:firstLine="684"/>
        <w:jc w:val="both"/>
      </w:pPr>
    </w:p>
    <w:p w:rsidR="00C64F5F" w:rsidRPr="00C64F5F" w:rsidRDefault="001D5A40" w:rsidP="00C64F5F">
      <w:pPr>
        <w:ind w:firstLine="684"/>
        <w:jc w:val="both"/>
        <w:rPr>
          <w:sz w:val="26"/>
          <w:szCs w:val="26"/>
        </w:rPr>
      </w:pPr>
      <w:r w:rsidRPr="00C64F5F">
        <w:rPr>
          <w:sz w:val="26"/>
          <w:szCs w:val="26"/>
        </w:rPr>
        <w:t xml:space="preserve">Оргкомитет </w:t>
      </w:r>
      <w:r w:rsidR="00B516A3">
        <w:rPr>
          <w:sz w:val="26"/>
          <w:szCs w:val="26"/>
        </w:rPr>
        <w:t>оставляет за собой право отклонять</w:t>
      </w:r>
      <w:r w:rsidRPr="00C64F5F">
        <w:rPr>
          <w:sz w:val="26"/>
          <w:szCs w:val="26"/>
        </w:rPr>
        <w:t xml:space="preserve"> </w:t>
      </w:r>
      <w:r w:rsidR="003105BE">
        <w:rPr>
          <w:sz w:val="26"/>
          <w:szCs w:val="26"/>
        </w:rPr>
        <w:t>доклады и статьи</w:t>
      </w:r>
      <w:r w:rsidRPr="00C64F5F">
        <w:rPr>
          <w:sz w:val="26"/>
          <w:szCs w:val="26"/>
        </w:rPr>
        <w:t>, не соответствующи</w:t>
      </w:r>
      <w:r w:rsidR="00D61569">
        <w:rPr>
          <w:sz w:val="26"/>
          <w:szCs w:val="26"/>
        </w:rPr>
        <w:t>е</w:t>
      </w:r>
      <w:r w:rsidRPr="00C64F5F">
        <w:rPr>
          <w:sz w:val="26"/>
          <w:szCs w:val="26"/>
        </w:rPr>
        <w:t xml:space="preserve"> тематике конференции, имеющи</w:t>
      </w:r>
      <w:r w:rsidR="00D61569">
        <w:rPr>
          <w:sz w:val="26"/>
          <w:szCs w:val="26"/>
        </w:rPr>
        <w:t>е</w:t>
      </w:r>
      <w:r w:rsidRPr="00C64F5F">
        <w:rPr>
          <w:sz w:val="26"/>
          <w:szCs w:val="26"/>
        </w:rPr>
        <w:t xml:space="preserve"> низкий научный уровень, либо оформленны</w:t>
      </w:r>
      <w:r w:rsidR="00D61569">
        <w:rPr>
          <w:sz w:val="26"/>
          <w:szCs w:val="26"/>
        </w:rPr>
        <w:t>е</w:t>
      </w:r>
      <w:r w:rsidRPr="00C64F5F">
        <w:rPr>
          <w:sz w:val="26"/>
          <w:szCs w:val="26"/>
        </w:rPr>
        <w:t xml:space="preserve"> с нарушением установленных требований.</w:t>
      </w:r>
    </w:p>
    <w:p w:rsidR="003C01E2" w:rsidRPr="008B7353" w:rsidRDefault="003C01E2" w:rsidP="00C4037F">
      <w:pPr>
        <w:jc w:val="center"/>
        <w:rPr>
          <w:b/>
          <w:sz w:val="26"/>
          <w:szCs w:val="26"/>
        </w:rPr>
      </w:pPr>
    </w:p>
    <w:sectPr w:rsidR="003C01E2" w:rsidRPr="008B7353" w:rsidSect="001D5A40">
      <w:endnotePr>
        <w:numFmt w:val="decimal"/>
      </w:endnotePr>
      <w:pgSz w:w="11906" w:h="16838"/>
      <w:pgMar w:top="539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B4C3AE"/>
    <w:lvl w:ilvl="0" w:tplc="51EA1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44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C7EB7"/>
    <w:multiLevelType w:val="hybridMultilevel"/>
    <w:tmpl w:val="299237BA"/>
    <w:lvl w:ilvl="0" w:tplc="28E89DAA">
      <w:start w:val="1"/>
      <w:numFmt w:val="decimal"/>
      <w:lvlText w:val="%1."/>
      <w:lvlJc w:val="left"/>
      <w:pPr>
        <w:ind w:left="69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3"/>
    <w:rsid w:val="00000F57"/>
    <w:rsid w:val="0003620A"/>
    <w:rsid w:val="00041943"/>
    <w:rsid w:val="000A65E2"/>
    <w:rsid w:val="000F2494"/>
    <w:rsid w:val="001C7269"/>
    <w:rsid w:val="001D5A40"/>
    <w:rsid w:val="001E7FF3"/>
    <w:rsid w:val="002B4480"/>
    <w:rsid w:val="002C2216"/>
    <w:rsid w:val="002E43FD"/>
    <w:rsid w:val="003105BE"/>
    <w:rsid w:val="0033593A"/>
    <w:rsid w:val="003838CA"/>
    <w:rsid w:val="003C01E2"/>
    <w:rsid w:val="004233C8"/>
    <w:rsid w:val="004D2AF8"/>
    <w:rsid w:val="00530E67"/>
    <w:rsid w:val="005338D4"/>
    <w:rsid w:val="00535E87"/>
    <w:rsid w:val="005D2512"/>
    <w:rsid w:val="005F4B73"/>
    <w:rsid w:val="00631EDB"/>
    <w:rsid w:val="006551A1"/>
    <w:rsid w:val="00670245"/>
    <w:rsid w:val="00703C8D"/>
    <w:rsid w:val="0072100A"/>
    <w:rsid w:val="00775063"/>
    <w:rsid w:val="007760E5"/>
    <w:rsid w:val="00803DEE"/>
    <w:rsid w:val="00807DD0"/>
    <w:rsid w:val="008552F2"/>
    <w:rsid w:val="008B7353"/>
    <w:rsid w:val="008F6C97"/>
    <w:rsid w:val="009174F8"/>
    <w:rsid w:val="0097470A"/>
    <w:rsid w:val="009B09B9"/>
    <w:rsid w:val="00A64570"/>
    <w:rsid w:val="00A74CD9"/>
    <w:rsid w:val="00A76848"/>
    <w:rsid w:val="00B516A3"/>
    <w:rsid w:val="00B90393"/>
    <w:rsid w:val="00C33A44"/>
    <w:rsid w:val="00C4037F"/>
    <w:rsid w:val="00C64F5F"/>
    <w:rsid w:val="00C768B8"/>
    <w:rsid w:val="00D4307A"/>
    <w:rsid w:val="00D61569"/>
    <w:rsid w:val="00E6374F"/>
    <w:rsid w:val="00E65149"/>
    <w:rsid w:val="00EB5DB2"/>
    <w:rsid w:val="00EB6279"/>
    <w:rsid w:val="00F36E55"/>
    <w:rsid w:val="00F676B6"/>
    <w:rsid w:val="00F81A01"/>
    <w:rsid w:val="00F86677"/>
    <w:rsid w:val="00FC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063"/>
    <w:pPr>
      <w:keepNext/>
      <w:shd w:val="clear" w:color="auto" w:fill="FFFFFF"/>
      <w:jc w:val="center"/>
      <w:outlineLvl w:val="0"/>
    </w:pPr>
    <w:rPr>
      <w:b/>
      <w:bCs/>
      <w:i/>
      <w:iCs/>
      <w:color w:val="000000"/>
      <w:szCs w:val="22"/>
    </w:rPr>
  </w:style>
  <w:style w:type="paragraph" w:styleId="3">
    <w:name w:val="heading 3"/>
    <w:basedOn w:val="a"/>
    <w:next w:val="a"/>
    <w:link w:val="30"/>
    <w:uiPriority w:val="9"/>
    <w:qFormat/>
    <w:rsid w:val="00775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063"/>
    <w:rPr>
      <w:rFonts w:ascii="Times New Roman" w:eastAsia="Times New Roman" w:hAnsi="Times New Roman" w:cs="Times New Roman"/>
      <w:b/>
      <w:bCs/>
      <w:i/>
      <w:iCs/>
      <w:color w:val="000000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775063"/>
    <w:pPr>
      <w:spacing w:before="100" w:beforeAutospacing="1" w:after="142" w:line="288" w:lineRule="auto"/>
    </w:pPr>
  </w:style>
  <w:style w:type="character" w:styleId="a4">
    <w:name w:val="Hyperlink"/>
    <w:basedOn w:val="a0"/>
    <w:uiPriority w:val="99"/>
    <w:semiHidden/>
    <w:rsid w:val="00775063"/>
    <w:rPr>
      <w:rFonts w:ascii="Times New Roman" w:hAnsi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0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9B09B9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9B09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F6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063"/>
    <w:pPr>
      <w:keepNext/>
      <w:shd w:val="clear" w:color="auto" w:fill="FFFFFF"/>
      <w:jc w:val="center"/>
      <w:outlineLvl w:val="0"/>
    </w:pPr>
    <w:rPr>
      <w:b/>
      <w:bCs/>
      <w:i/>
      <w:iCs/>
      <w:color w:val="000000"/>
      <w:szCs w:val="22"/>
    </w:rPr>
  </w:style>
  <w:style w:type="paragraph" w:styleId="3">
    <w:name w:val="heading 3"/>
    <w:basedOn w:val="a"/>
    <w:next w:val="a"/>
    <w:link w:val="30"/>
    <w:uiPriority w:val="9"/>
    <w:qFormat/>
    <w:rsid w:val="00775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063"/>
    <w:rPr>
      <w:rFonts w:ascii="Times New Roman" w:eastAsia="Times New Roman" w:hAnsi="Times New Roman" w:cs="Times New Roman"/>
      <w:b/>
      <w:bCs/>
      <w:i/>
      <w:iCs/>
      <w:color w:val="000000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775063"/>
    <w:pPr>
      <w:spacing w:before="100" w:beforeAutospacing="1" w:after="142" w:line="288" w:lineRule="auto"/>
    </w:pPr>
  </w:style>
  <w:style w:type="character" w:styleId="a4">
    <w:name w:val="Hyperlink"/>
    <w:basedOn w:val="a0"/>
    <w:uiPriority w:val="99"/>
    <w:semiHidden/>
    <w:rsid w:val="00775063"/>
    <w:rPr>
      <w:rFonts w:ascii="Times New Roman" w:hAnsi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0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9B09B9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9B09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F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franka.ru/con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 в деревне</dc:creator>
  <cp:lastModifiedBy>Изотова Евгения Валерьевна</cp:lastModifiedBy>
  <cp:revision>4</cp:revision>
  <dcterms:created xsi:type="dcterms:W3CDTF">2019-02-08T09:17:00Z</dcterms:created>
  <dcterms:modified xsi:type="dcterms:W3CDTF">2019-02-08T10:29:00Z</dcterms:modified>
</cp:coreProperties>
</file>